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BCE" w:rsidRDefault="00F02BCE" w:rsidP="00C30131">
      <w:pPr>
        <w:jc w:val="center"/>
        <w:rPr>
          <w:rFonts w:hint="eastAsia"/>
          <w:b/>
          <w:kern w:val="44"/>
          <w:sz w:val="44"/>
        </w:rPr>
      </w:pPr>
      <w:r w:rsidRPr="00F02BCE">
        <w:rPr>
          <w:rFonts w:hint="eastAsia"/>
          <w:b/>
          <w:kern w:val="44"/>
          <w:sz w:val="44"/>
        </w:rPr>
        <w:t>新版网上申报系统操作手册</w:t>
      </w:r>
    </w:p>
    <w:p w:rsidR="003B2E58" w:rsidRDefault="00C30131">
      <w:pPr>
        <w:rPr>
          <w:sz w:val="24"/>
        </w:rPr>
      </w:pPr>
      <w:r>
        <w:rPr>
          <w:rFonts w:hint="eastAsia"/>
          <w:sz w:val="24"/>
        </w:rPr>
        <w:t>各业务经办人通过西安工业大学财务处官网“财务网上综合服务平台”进入以下页面后，如下图所示：</w:t>
      </w:r>
    </w:p>
    <w:p w:rsidR="003B2E58" w:rsidRDefault="00C30131">
      <w:r>
        <w:rPr>
          <w:rFonts w:hint="eastAsia"/>
          <w:noProof/>
        </w:rPr>
        <w:drawing>
          <wp:inline distT="0" distB="0" distL="114300" distR="114300">
            <wp:extent cx="5266055" cy="3164205"/>
            <wp:effectExtent l="0" t="0" r="6985" b="5715"/>
            <wp:docPr id="1" name="图片 1" descr="5d47bdd3fad4c3ebfc5013427922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47bdd3fad4c3ebfc5013427922c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58" w:rsidRDefault="00C30131">
      <w:pPr>
        <w:rPr>
          <w:sz w:val="24"/>
        </w:rPr>
      </w:pPr>
      <w:r>
        <w:rPr>
          <w:rFonts w:hint="eastAsia"/>
          <w:sz w:val="24"/>
        </w:rPr>
        <w:t>随后进入新版收入申报的主界面，如图：</w:t>
      </w:r>
    </w:p>
    <w:p w:rsidR="003B2E58" w:rsidRDefault="00C30131">
      <w:r>
        <w:rPr>
          <w:noProof/>
        </w:rPr>
        <w:drawing>
          <wp:inline distT="0" distB="0" distL="114300" distR="114300">
            <wp:extent cx="5272405" cy="2957195"/>
            <wp:effectExtent l="0" t="0" r="635" b="14605"/>
            <wp:docPr id="2" name="图片 2" descr="e7698eeeaa718fa6d7c8692eebc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698eeeaa718fa6d7c8692eebc89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58" w:rsidRDefault="00C30131">
      <w:pPr>
        <w:rPr>
          <w:sz w:val="28"/>
          <w:szCs w:val="28"/>
        </w:rPr>
      </w:pPr>
      <w:r>
        <w:rPr>
          <w:rFonts w:hint="eastAsia"/>
          <w:sz w:val="24"/>
        </w:rPr>
        <w:t>主要菜单功能与老版收入申报系统的菜单功能基本一致，可直接按原流程方式使用。</w:t>
      </w:r>
    </w:p>
    <w:p w:rsidR="00C30131" w:rsidRDefault="00C30131" w:rsidP="00C30131">
      <w:pPr>
        <w:rPr>
          <w:sz w:val="24"/>
        </w:rPr>
      </w:pPr>
      <w:r>
        <w:rPr>
          <w:rFonts w:hint="eastAsia"/>
          <w:sz w:val="24"/>
        </w:rPr>
        <w:t>校外劳务：</w:t>
      </w:r>
    </w:p>
    <w:p w:rsidR="003B2E58" w:rsidRPr="00C30131" w:rsidRDefault="00C30131">
      <w:pPr>
        <w:rPr>
          <w:sz w:val="24"/>
        </w:rPr>
      </w:pPr>
      <w:r w:rsidRPr="00C30131">
        <w:rPr>
          <w:rFonts w:hint="eastAsia"/>
          <w:sz w:val="24"/>
        </w:rPr>
        <w:t>1.</w:t>
      </w:r>
      <w:r w:rsidRPr="00C30131">
        <w:rPr>
          <w:rFonts w:hint="eastAsia"/>
          <w:sz w:val="24"/>
        </w:rPr>
        <w:t>登录系统</w:t>
      </w:r>
    </w:p>
    <w:p w:rsidR="003B2E58" w:rsidRPr="00C30131" w:rsidRDefault="00C30131">
      <w:r>
        <w:rPr>
          <w:noProof/>
        </w:rPr>
        <w:lastRenderedPageBreak/>
        <w:drawing>
          <wp:inline distT="0" distB="0" distL="114300" distR="114300">
            <wp:extent cx="5269230" cy="2833370"/>
            <wp:effectExtent l="0" t="0" r="3810" b="1270"/>
            <wp:docPr id="4" name="图片 4" descr="a143bfd28b2dc852bda489fc7c7a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43bfd28b2dc852bda489fc7c7a0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58" w:rsidRPr="00C30131" w:rsidRDefault="00C30131">
      <w:pPr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5274310" cy="1965325"/>
            <wp:effectExtent l="19050" t="0" r="2540" b="0"/>
            <wp:docPr id="21" name="图片 20" descr="QQ截图20221115143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111514395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>2.</w:t>
      </w:r>
      <w:r w:rsidRPr="00C30131">
        <w:rPr>
          <w:rFonts w:asciiTheme="minorEastAsia" w:hAnsiTheme="minorEastAsia" w:hint="eastAsia"/>
          <w:sz w:val="24"/>
        </w:rPr>
        <w:t>信息采集</w:t>
      </w:r>
    </w:p>
    <w:p w:rsidR="003B2E58" w:rsidRPr="00C30131" w:rsidRDefault="00C30131">
      <w:pPr>
        <w:rPr>
          <w:rFonts w:asciiTheme="minorEastAsia" w:hAnsiTheme="minorEastAsia"/>
          <w:sz w:val="24"/>
        </w:rPr>
      </w:pPr>
      <w:r w:rsidRPr="00C30131">
        <w:rPr>
          <w:rFonts w:asciiTheme="minorEastAsia" w:hAnsiTheme="minorEastAsia" w:hint="eastAsia"/>
          <w:sz w:val="24"/>
        </w:rPr>
        <w:t>证件类型</w:t>
      </w:r>
      <w:r w:rsidRPr="00C30131">
        <w:rPr>
          <w:rFonts w:asciiTheme="minorEastAsia" w:hAnsiTheme="minorEastAsia" w:hint="eastAsia"/>
          <w:sz w:val="24"/>
        </w:rPr>
        <w:t>选择居民身份证，人员基础信息里则需要维护证件号、开户姓名、银行卡号、手机号、工作单位、国籍等信息。银行信息非校内工资卡所属行的则为跨行，是否跨行与开户行所属地区，开户行均需选择。如下图：</w:t>
      </w:r>
    </w:p>
    <w:p w:rsidR="003B2E58" w:rsidRDefault="00C30131">
      <w:r>
        <w:rPr>
          <w:noProof/>
        </w:rPr>
        <w:drawing>
          <wp:inline distT="0" distB="0" distL="114300" distR="114300">
            <wp:extent cx="5271135" cy="2577465"/>
            <wp:effectExtent l="0" t="0" r="1905" b="133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58" w:rsidRDefault="00C30131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272405" cy="2552065"/>
            <wp:effectExtent l="0" t="0" r="635" b="82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31" w:rsidRDefault="00C30131">
      <w:pPr>
        <w:rPr>
          <w:rFonts w:hint="eastAsia"/>
        </w:rPr>
      </w:pPr>
    </w:p>
    <w:p w:rsidR="00C30131" w:rsidRPr="00C30131" w:rsidRDefault="00C30131">
      <w:pPr>
        <w:rPr>
          <w:rFonts w:asciiTheme="minorEastAsia" w:hAnsiTheme="minorEastAsia" w:hint="eastAsia"/>
          <w:sz w:val="24"/>
        </w:rPr>
      </w:pPr>
      <w:r w:rsidRPr="00C30131">
        <w:rPr>
          <w:rFonts w:asciiTheme="minorEastAsia" w:hAnsiTheme="minorEastAsia" w:hint="eastAsia"/>
          <w:sz w:val="24"/>
        </w:rPr>
        <w:t>3.发放类型选择。</w:t>
      </w:r>
    </w:p>
    <w:p w:rsidR="00C30131" w:rsidRPr="00C30131" w:rsidRDefault="00C30131">
      <w:pPr>
        <w:rPr>
          <w:rFonts w:asciiTheme="minorEastAsia" w:hAnsiTheme="minorEastAsia" w:hint="eastAsia"/>
          <w:sz w:val="24"/>
        </w:rPr>
      </w:pPr>
      <w:r w:rsidRPr="00C30131">
        <w:rPr>
          <w:rFonts w:asciiTheme="minorEastAsia" w:hAnsiTheme="minorEastAsia" w:hint="eastAsia"/>
          <w:sz w:val="24"/>
        </w:rPr>
        <w:t>选择对应的发放内容后继续填报。</w:t>
      </w:r>
    </w:p>
    <w:p w:rsidR="00C30131" w:rsidRDefault="00C301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41930"/>
            <wp:effectExtent l="19050" t="0" r="2540" b="0"/>
            <wp:docPr id="22" name="图片 21" descr="QQ截图2022111514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111514402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31" w:rsidRDefault="00C30131">
      <w:pPr>
        <w:rPr>
          <w:rFonts w:hint="eastAsia"/>
        </w:rPr>
      </w:pPr>
    </w:p>
    <w:p w:rsidR="00C30131" w:rsidRPr="00C30131" w:rsidRDefault="00C30131">
      <w:pPr>
        <w:rPr>
          <w:rFonts w:asciiTheme="minorEastAsia" w:hAnsiTheme="minorEastAsia" w:hint="eastAsia"/>
          <w:sz w:val="24"/>
        </w:rPr>
      </w:pPr>
      <w:r w:rsidRPr="00C30131">
        <w:rPr>
          <w:rFonts w:asciiTheme="minorEastAsia" w:hAnsiTheme="minorEastAsia" w:hint="eastAsia"/>
          <w:sz w:val="24"/>
        </w:rPr>
        <w:t>4.选择项目经费和发放人员，录入完毕后保存提交打印即可。</w:t>
      </w:r>
    </w:p>
    <w:p w:rsidR="00C30131" w:rsidRPr="00C30131" w:rsidRDefault="00C30131">
      <w:r>
        <w:rPr>
          <w:noProof/>
        </w:rPr>
        <w:drawing>
          <wp:inline distT="0" distB="0" distL="0" distR="0">
            <wp:extent cx="4981575" cy="2400824"/>
            <wp:effectExtent l="19050" t="0" r="9525" b="0"/>
            <wp:docPr id="23" name="图片 22" descr="QQ截图20221115145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111514503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131" w:rsidRPr="00C30131" w:rsidSect="003B2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52CC84"/>
    <w:multiLevelType w:val="singleLevel"/>
    <w:tmpl w:val="D352CC8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Q4YzNiZDMwNjY0ZDg3OGQ3ODY5YjJmNTRmNWYwNzYifQ=="/>
  </w:docVars>
  <w:rsids>
    <w:rsidRoot w:val="003B2E58"/>
    <w:rsid w:val="003B2E58"/>
    <w:rsid w:val="00C30131"/>
    <w:rsid w:val="00F02BCE"/>
    <w:rsid w:val="07A71B86"/>
    <w:rsid w:val="07FC7FBB"/>
    <w:rsid w:val="126A74C2"/>
    <w:rsid w:val="16466500"/>
    <w:rsid w:val="4BD07E59"/>
    <w:rsid w:val="63923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E5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B2E58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02BCE"/>
    <w:rPr>
      <w:sz w:val="18"/>
      <w:szCs w:val="18"/>
    </w:rPr>
  </w:style>
  <w:style w:type="character" w:customStyle="1" w:styleId="Char">
    <w:name w:val="批注框文本 Char"/>
    <w:basedOn w:val="a0"/>
    <w:link w:val="a3"/>
    <w:rsid w:val="00F02BC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aammm007</dc:creator>
  <cp:lastModifiedBy>梁新时</cp:lastModifiedBy>
  <cp:revision>2</cp:revision>
  <dcterms:created xsi:type="dcterms:W3CDTF">2022-05-08T14:51:00Z</dcterms:created>
  <dcterms:modified xsi:type="dcterms:W3CDTF">2022-11-15T06:51:00Z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ABEAA97994C7481192FF508AA176C142</vt:lpwstr>
  </property>
</Properties>
</file>